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10A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6932"/>
            <wp:effectExtent l="0" t="0" r="3175" b="4445"/>
            <wp:docPr id="1" name="Рисунок 1" descr="C:\Users\Азат Садыков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ат Садыков\Desktop\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Default="00A0397D" w:rsidP="009F61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397D" w:rsidRPr="009042A6" w:rsidRDefault="00A0397D" w:rsidP="009F610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A19BB" w:rsidRPr="00676A8B" w:rsidRDefault="007A19BB" w:rsidP="007A19B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76A8B">
        <w:rPr>
          <w:rFonts w:ascii="Times New Roman" w:hAnsi="Times New Roman"/>
          <w:b/>
          <w:sz w:val="24"/>
          <w:szCs w:val="24"/>
        </w:rPr>
        <w:t>Тематическое планирование</w:t>
      </w:r>
    </w:p>
    <w:p w:rsidR="007A19BB" w:rsidRPr="00676A8B" w:rsidRDefault="007A19BB" w:rsidP="007A19B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A19BB" w:rsidRPr="00676A8B" w:rsidRDefault="007A19BB" w:rsidP="007A19BB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676A8B">
        <w:rPr>
          <w:rFonts w:ascii="Times New Roman" w:hAnsi="Times New Roman"/>
          <w:sz w:val="24"/>
          <w:szCs w:val="24"/>
          <w:u w:val="single"/>
        </w:rPr>
        <w:t>По химии</w:t>
      </w:r>
    </w:p>
    <w:p w:rsidR="007A19BB" w:rsidRPr="00676A8B" w:rsidRDefault="007A19BB" w:rsidP="007A19B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A19BB" w:rsidRPr="00676A8B" w:rsidRDefault="007A19BB" w:rsidP="007A19B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6A8B">
        <w:rPr>
          <w:rFonts w:ascii="Times New Roman" w:hAnsi="Times New Roman"/>
          <w:sz w:val="24"/>
          <w:szCs w:val="24"/>
        </w:rPr>
        <w:t>Класс   11</w:t>
      </w:r>
    </w:p>
    <w:p w:rsidR="007A19BB" w:rsidRPr="007A19BB" w:rsidRDefault="007A19BB" w:rsidP="007A19B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676A8B">
        <w:rPr>
          <w:rFonts w:ascii="Times New Roman" w:hAnsi="Times New Roman"/>
          <w:sz w:val="24"/>
          <w:szCs w:val="24"/>
        </w:rPr>
        <w:t xml:space="preserve">Учитель  </w:t>
      </w:r>
      <w:r>
        <w:rPr>
          <w:rFonts w:ascii="Times New Roman" w:hAnsi="Times New Roman"/>
          <w:sz w:val="24"/>
          <w:szCs w:val="24"/>
          <w:u w:val="single"/>
          <w:lang w:val="tt-RU"/>
        </w:rPr>
        <w:t>Шигабутдинова Айслу Ринатовна</w:t>
      </w:r>
    </w:p>
    <w:p w:rsidR="007A19BB" w:rsidRPr="00676A8B" w:rsidRDefault="007A19BB" w:rsidP="007A19B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6A8B">
        <w:rPr>
          <w:rFonts w:ascii="Times New Roman" w:hAnsi="Times New Roman"/>
          <w:sz w:val="24"/>
          <w:szCs w:val="24"/>
        </w:rPr>
        <w:t>Количество часов 68</w:t>
      </w:r>
    </w:p>
    <w:p w:rsidR="007A19BB" w:rsidRPr="00676A8B" w:rsidRDefault="007A19BB" w:rsidP="007A19B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6A8B">
        <w:rPr>
          <w:rFonts w:ascii="Times New Roman" w:hAnsi="Times New Roman"/>
          <w:sz w:val="24"/>
          <w:szCs w:val="24"/>
        </w:rPr>
        <w:t xml:space="preserve">Всего 68 </w:t>
      </w:r>
      <w:r w:rsidRPr="00676A8B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676A8B">
        <w:rPr>
          <w:rFonts w:ascii="Times New Roman" w:hAnsi="Times New Roman"/>
          <w:sz w:val="24"/>
          <w:szCs w:val="24"/>
        </w:rPr>
        <w:t xml:space="preserve">часов; в неделю </w:t>
      </w:r>
      <w:r w:rsidRPr="00676A8B">
        <w:rPr>
          <w:rFonts w:ascii="Times New Roman" w:hAnsi="Times New Roman"/>
          <w:sz w:val="24"/>
          <w:szCs w:val="24"/>
          <w:u w:val="single"/>
        </w:rPr>
        <w:t>2</w:t>
      </w:r>
      <w:r w:rsidRPr="00676A8B">
        <w:rPr>
          <w:rFonts w:ascii="Times New Roman" w:hAnsi="Times New Roman"/>
          <w:sz w:val="24"/>
          <w:szCs w:val="24"/>
        </w:rPr>
        <w:t xml:space="preserve">  часов.</w:t>
      </w:r>
    </w:p>
    <w:p w:rsidR="007A19BB" w:rsidRPr="00676A8B" w:rsidRDefault="007A19BB" w:rsidP="007A19B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6A8B">
        <w:rPr>
          <w:rFonts w:ascii="Times New Roman" w:hAnsi="Times New Roman"/>
          <w:sz w:val="24"/>
          <w:szCs w:val="24"/>
        </w:rPr>
        <w:t>Плановых контрольных  работ 6</w:t>
      </w:r>
      <w:r w:rsidRPr="00676A8B">
        <w:rPr>
          <w:rFonts w:ascii="Times New Roman" w:hAnsi="Times New Roman"/>
          <w:sz w:val="24"/>
          <w:szCs w:val="24"/>
          <w:u w:val="single"/>
        </w:rPr>
        <w:t>,</w:t>
      </w:r>
      <w:r w:rsidRPr="00676A8B">
        <w:rPr>
          <w:rFonts w:ascii="Times New Roman" w:hAnsi="Times New Roman"/>
          <w:sz w:val="24"/>
          <w:szCs w:val="24"/>
        </w:rPr>
        <w:t xml:space="preserve"> зачетов   2</w:t>
      </w:r>
      <w:r w:rsidRPr="00676A8B">
        <w:rPr>
          <w:rFonts w:ascii="Times New Roman" w:hAnsi="Times New Roman"/>
          <w:sz w:val="24"/>
          <w:szCs w:val="24"/>
          <w:u w:val="single"/>
        </w:rPr>
        <w:t>,</w:t>
      </w:r>
      <w:r w:rsidRPr="00676A8B">
        <w:rPr>
          <w:rFonts w:ascii="Times New Roman" w:hAnsi="Times New Roman"/>
          <w:sz w:val="24"/>
          <w:szCs w:val="24"/>
        </w:rPr>
        <w:t xml:space="preserve">  Практических работ 6 ч.;</w:t>
      </w:r>
    </w:p>
    <w:p w:rsidR="009F610A" w:rsidRDefault="009F610A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Default="007A19BB" w:rsidP="009F610A">
      <w:pPr>
        <w:rPr>
          <w:lang w:val="tt-RU"/>
        </w:rPr>
      </w:pPr>
    </w:p>
    <w:p w:rsidR="007A19BB" w:rsidRPr="007A19BB" w:rsidRDefault="007A19BB" w:rsidP="009F610A">
      <w:pPr>
        <w:rPr>
          <w:lang w:val="tt-RU"/>
        </w:rPr>
      </w:pPr>
    </w:p>
    <w:p w:rsidR="00E4109C" w:rsidRPr="00991DC8" w:rsidRDefault="00E4109C" w:rsidP="00E4109C">
      <w:pPr>
        <w:pStyle w:val="c22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76A8B">
        <w:rPr>
          <w:rStyle w:val="c1"/>
          <w:b/>
          <w:bCs/>
          <w:color w:val="000000"/>
        </w:rPr>
        <w:t>Содержа</w:t>
      </w:r>
      <w:r>
        <w:rPr>
          <w:rStyle w:val="c1"/>
          <w:b/>
          <w:bCs/>
          <w:color w:val="000000"/>
        </w:rPr>
        <w:t>ние программы учебного предмета</w:t>
      </w:r>
      <w:r w:rsidRPr="00676A8B">
        <w:t xml:space="preserve">     </w:t>
      </w:r>
    </w:p>
    <w:tbl>
      <w:tblPr>
        <w:tblStyle w:val="a3"/>
        <w:tblW w:w="1035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8788"/>
        <w:gridCol w:w="854"/>
      </w:tblGrid>
      <w:tr w:rsidR="00E4109C" w:rsidRPr="00676A8B" w:rsidTr="00354AB2">
        <w:trPr>
          <w:trHeight w:val="56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109C" w:rsidRPr="00991DC8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DC8">
              <w:rPr>
                <w:rFonts w:ascii="Times New Roman" w:hAnsi="Times New Roman" w:cs="Times New Roman"/>
                <w:b/>
                <w:sz w:val="24"/>
                <w:szCs w:val="24"/>
              </w:rPr>
              <w:t>№/№</w:t>
            </w:r>
          </w:p>
        </w:tc>
        <w:tc>
          <w:tcPr>
            <w:tcW w:w="8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991DC8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Pr="00991D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           </w:t>
            </w:r>
            <w:r w:rsidRPr="00991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Наименование раздела</w:t>
            </w:r>
          </w:p>
        </w:tc>
        <w:tc>
          <w:tcPr>
            <w:tcW w:w="85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4109C" w:rsidRPr="00991DC8" w:rsidRDefault="00E4109C" w:rsidP="00354AB2">
            <w:pPr>
              <w:jc w:val="both"/>
              <w:rPr>
                <w:b/>
              </w:rPr>
            </w:pPr>
            <w:r w:rsidRPr="00991DC8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E4109C" w:rsidRPr="00676A8B" w:rsidTr="00354AB2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b/>
                <w:sz w:val="24"/>
                <w:szCs w:val="24"/>
              </w:rPr>
              <w:t>Важнейшие химические понятия и законы.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</w:pPr>
            <w:r w:rsidRPr="00676A8B">
              <w:t>Атом. Химический элемент. Изотопы. Простые и сложные вещества.</w:t>
            </w:r>
            <w:r w:rsidRPr="00676A8B">
              <w:rPr>
                <w:color w:val="000000"/>
              </w:rPr>
              <w:t xml:space="preserve"> Закон сохранения массы веществ, закон сохранения и превращения энергии при химических реакциях, закон постоянства состава. Вещества молекулярного и немолекулярного строения.</w:t>
            </w:r>
            <w:r w:rsidRPr="00676A8B">
              <w:t xml:space="preserve"> Особенности строения электронных оболочек атомов переходных элементов 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b/>
                <w:color w:val="000000"/>
              </w:rPr>
            </w:pPr>
            <w:r w:rsidRPr="00676A8B">
              <w:rPr>
                <w:b/>
              </w:rPr>
              <w:t>Решение расчетных задач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Вычисление массы, объема или количества вещества по известной массе, объему или количеству вещества одного из вступивших в реакцию или получившихся в результате  реакции веществ.</w:t>
            </w:r>
          </w:p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109C" w:rsidRPr="00676A8B" w:rsidTr="00354AB2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Периодический закон и периодическая система химических элементов Д.И. Менделеева на основе учения о строении атомов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Атомные орбитали, s-, p-, d-, f-электроны. Особенности размещения электронов по орбиталям в атомах малых и больших периодов. Энергетические уровни, подуровни. Связь периодического закона и периодической системы химических элементов с теорией строения атомов. Короткий и длинный варианты таблицы химических элементов. Положение в периодической системе химических элементов водорода, лантаноидов, актиноидов и искусственно полученных элементов.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Валентность и валентные возможности атомов. Периодическое изменение валентности и размеров атомов.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4109C" w:rsidRPr="00676A8B" w:rsidTr="00354AB2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b/>
                <w:sz w:val="24"/>
                <w:szCs w:val="24"/>
              </w:rPr>
              <w:t>Строение вещества</w:t>
            </w:r>
          </w:p>
          <w:p w:rsidR="00E4109C" w:rsidRPr="00676A8B" w:rsidRDefault="00E4109C" w:rsidP="00354AB2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Химическая связь.</w:t>
            </w:r>
            <w:r w:rsidRPr="00676A8B">
              <w:rPr>
                <w:color w:val="000000"/>
                <w:sz w:val="24"/>
                <w:szCs w:val="24"/>
              </w:rPr>
              <w:t xml:space="preserve"> Виды и механизмы образования химической связи. Ионная связь. Катионы и анионы. Ковалентная неполярная связь. Ковалентная полярная связь.</w:t>
            </w:r>
            <w:r w:rsidRPr="00676A8B">
              <w:rPr>
                <w:i/>
                <w:sz w:val="24"/>
                <w:szCs w:val="24"/>
              </w:rPr>
              <w:t xml:space="preserve"> Геометрия молекул</w:t>
            </w:r>
            <w:r w:rsidRPr="00676A8B">
              <w:rPr>
                <w:color w:val="000000"/>
                <w:sz w:val="24"/>
                <w:szCs w:val="24"/>
              </w:rPr>
              <w:t xml:space="preserve"> Электроотрицательность. Степень окисления. Металлическая связь. Водородная связь. Пространственное строение </w:t>
            </w:r>
            <w:r w:rsidRPr="00676A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молекул неорганических и органических веществ.</w:t>
            </w: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 xml:space="preserve"> Единая природа химических связей.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 xml:space="preserve">    Типы кристаллических решеток и свойства веществ. Причины многообразия веществ: изомерия, гомология, аллотропия, изотопия.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Демонстрации.</w:t>
            </w:r>
            <w:r w:rsidRPr="00676A8B">
              <w:rPr>
                <w:color w:val="000000"/>
              </w:rPr>
              <w:t> Модели ионных, атомных, молекулярных и металлических кристаллических решеток. Эффект Тиндаля. Модели молекул изомеров, гомологов.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Расчетные задачи.</w:t>
            </w:r>
            <w:r w:rsidRPr="00676A8B">
              <w:rPr>
                <w:color w:val="000000"/>
              </w:rPr>
              <w:t> Вычисление массы (количества вещества, объема) продукта реакции, если для его получения дан раствор с определенной массовой долей исходного вещества.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</w:tr>
      <w:tr w:rsidR="00E4109C" w:rsidRPr="00676A8B" w:rsidTr="00354AB2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b/>
                <w:sz w:val="24"/>
                <w:szCs w:val="24"/>
              </w:rPr>
              <w:t>Химические реакции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Классификация химических реакций в неорганической и органической химии.  Окислительно -восстановительные реакции.</w:t>
            </w:r>
            <w:r w:rsidRPr="00676A8B">
              <w:t xml:space="preserve"> </w:t>
            </w:r>
            <w:r w:rsidRPr="00676A8B">
              <w:rPr>
                <w:color w:val="000000"/>
              </w:rPr>
              <w:t>Тепловые эффекты реакций. Термохимические уравнения.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Скорость реакции, ее зависимость от природы, концентрации реагирующих веществ, температуры, катализатора. Катализ: гомогенный, гетерогенный, ферментативный.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lastRenderedPageBreak/>
              <w:t>Скорость реакции, ее зависимость от различных факторов. Общие представления о механизмах химических превращений. Энергия активации.  Закон действующих масс. Энергия активации. Катализ и катализаторы. Обратимость реакций. Химическое равновесие. Смещение равновесия под действием различных факторов. Принцип ЛеШателье. Производство серной кислоты контактным способом.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32"/>
                <w:i/>
                <w:iCs/>
                <w:color w:val="000000"/>
              </w:rPr>
              <w:t>        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Демонстрации.</w:t>
            </w:r>
            <w:r w:rsidRPr="00676A8B">
              <w:rPr>
                <w:color w:val="000000"/>
              </w:rPr>
              <w:t> Зависимость скорости реакции от концентрации и температуры. Разложение пероксида водорода в присутствии катализатора. Определение среды раствора с помощью универсального индикатора.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Лабораторные опыты.</w:t>
            </w:r>
            <w:r w:rsidRPr="00676A8B">
              <w:rPr>
                <w:color w:val="000000"/>
              </w:rPr>
              <w:t> Проведение реакций ионного обмена для характеристики свойств электролитов.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Практическая работа.</w:t>
            </w:r>
            <w:r w:rsidRPr="00676A8B">
              <w:rPr>
                <w:color w:val="000000"/>
              </w:rPr>
              <w:t> Влияние различных факторов на скорость химической реакции.</w:t>
            </w:r>
          </w:p>
          <w:p w:rsidR="00E4109C" w:rsidRPr="00991DC8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Расчетные задачи.</w:t>
            </w:r>
            <w:r w:rsidRPr="00676A8B">
              <w:rPr>
                <w:color w:val="000000"/>
              </w:rPr>
              <w:t> Вычисление массы (количества вещества, объема) продукта реакции, если известна масса исходного вещества, содержащего определенную долю примесей.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</w:tr>
      <w:tr w:rsidR="00E4109C" w:rsidRPr="00676A8B" w:rsidTr="00354AB2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8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b/>
                <w:sz w:val="24"/>
                <w:szCs w:val="24"/>
              </w:rPr>
              <w:t>Металлы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676A8B">
              <w:rPr>
                <w:rFonts w:eastAsiaTheme="minorHAnsi"/>
                <w:lang w:eastAsia="en-US"/>
              </w:rPr>
              <w:t xml:space="preserve">   </w:t>
            </w:r>
            <w:r w:rsidRPr="00676A8B">
              <w:rPr>
                <w:color w:val="000000"/>
              </w:rPr>
              <w:t>Положение металлов в периодической системе химических элементов. Общие свойства металлов. Электрохимический ряд напряжений металлов. Общие способы получения металлов.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Обзор металлов главных подгрупп (А-групп) периодической системы химических элементов.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Обзор металлов главных подгрупп (Б-групп) периодической системы химических элементов (медь, цинк, </w:t>
            </w:r>
            <w:r w:rsidRPr="00676A8B">
              <w:rPr>
                <w:rStyle w:val="c32"/>
                <w:i/>
                <w:iCs/>
                <w:color w:val="000000"/>
              </w:rPr>
              <w:t>титан, хром, железо, никель, платина</w:t>
            </w:r>
            <w:r w:rsidRPr="00676A8B">
              <w:rPr>
                <w:color w:val="000000"/>
              </w:rPr>
              <w:t>).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Сплавы металлов.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Оксиды и гидроксиды металлов.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Демонстрации.</w:t>
            </w:r>
            <w:r w:rsidRPr="00676A8B">
              <w:rPr>
                <w:color w:val="000000"/>
              </w:rPr>
              <w:t> Ознакомление с образцами металлов и их соединений. Взаимодействие щелочных и щелочноземельных металлов с водой. Взаимодействие меди с кислородом и серой. Электролиз раствора хлорида меди (II). Опыты по коррозии металлов и защите от нее.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b/>
                <w:bCs/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Лабораторные опыты.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 xml:space="preserve">   </w:t>
            </w:r>
            <w:r w:rsidRPr="00676A8B">
              <w:rPr>
                <w:color w:val="000000"/>
              </w:rPr>
              <w:t>Взаимодействие цинка и железа с растворами кислот и щелочей. Знакомство с образцами металлов и их рудами (работа с коллекциями).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Расчетные задачи.</w:t>
            </w:r>
            <w:r w:rsidRPr="00676A8B">
              <w:rPr>
                <w:color w:val="000000"/>
              </w:rPr>
              <w:t>Расчеты по химическим уравнениям, связанные с массовой долей выхода продукта реакции от теоретически возможного</w:t>
            </w:r>
          </w:p>
          <w:p w:rsidR="00E4109C" w:rsidRPr="00991DC8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Практическая работа. Решение экспериментальных задач по теме «Металл».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4109C" w:rsidRPr="00676A8B" w:rsidTr="00354AB2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b/>
                <w:sz w:val="24"/>
                <w:szCs w:val="24"/>
              </w:rPr>
              <w:t>Неметаллы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 xml:space="preserve">Тема 7. Неметаллы 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Обзор свойств неметаллов. Окислительно-восстановительные свойства типичных неметаллов. Оксиды неметаллов и кислородосодержащие кислоты. Водородные соединения неметаллов.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Демонстрации.</w:t>
            </w:r>
            <w:r w:rsidRPr="00676A8B">
              <w:rPr>
                <w:color w:val="000000"/>
              </w:rPr>
              <w:t>Образцы неметаллов. Образцы оксидов неметаллов и кислородсодержащих кислот. Горение серы, фосфора, железа, магния в кислороде.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>Лабораторные опыты.</w:t>
            </w:r>
            <w:r w:rsidRPr="00676A8B">
              <w:rPr>
                <w:color w:val="000000"/>
              </w:rPr>
              <w:t> Знакомство с образцами неметаллов и их природными соединениями (работа с коллекциями). Распознавание хлоридов, сульфатов, карбонатов.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Генетическая связь неорганических и органических веществ.</w:t>
            </w:r>
          </w:p>
          <w:p w:rsidR="00E4109C" w:rsidRPr="00991DC8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 xml:space="preserve">Практическая работа. Решение экспериментальных задач по теме </w:t>
            </w:r>
            <w:r w:rsidRPr="00676A8B">
              <w:rPr>
                <w:rStyle w:val="c1"/>
                <w:b/>
                <w:bCs/>
                <w:color w:val="000000"/>
              </w:rPr>
              <w:lastRenderedPageBreak/>
              <w:t>«Неметаллы».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</w:tr>
      <w:tr w:rsidR="00E4109C" w:rsidRPr="00676A8B" w:rsidTr="00354AB2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8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676A8B">
              <w:rPr>
                <w:rStyle w:val="c1"/>
                <w:b/>
                <w:bCs/>
                <w:color w:val="000000"/>
              </w:rPr>
              <w:t xml:space="preserve">         Химия и жизнь.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Химия в промышленности. Принципы химического производства. Химико-технологические принципы промышленного получения металлов. Производство чугуна. Производство стали.</w:t>
            </w:r>
          </w:p>
          <w:p w:rsidR="00E4109C" w:rsidRPr="00676A8B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676A8B">
              <w:rPr>
                <w:color w:val="000000"/>
              </w:rPr>
              <w:t>Химия в быту. Химическая промышленность и окружающая среда.</w:t>
            </w:r>
          </w:p>
          <w:p w:rsidR="00E4109C" w:rsidRPr="00676A8B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Style w:val="c1"/>
                <w:b/>
                <w:bCs/>
                <w:color w:val="000000"/>
                <w:sz w:val="24"/>
                <w:szCs w:val="24"/>
              </w:rPr>
              <w:t>Практикум. </w:t>
            </w:r>
            <w:r w:rsidRPr="00676A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экспериментальных задач по неорганической химии; решение экспериментальных задач по органической химии; решение практических расчетных задач; получение, собирание и распознавание газов.</w:t>
            </w: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4109C" w:rsidRPr="00676A8B" w:rsidRDefault="00E4109C" w:rsidP="00354A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«Решение экспериментальных задач по неорганической химии»</w:t>
            </w:r>
          </w:p>
          <w:p w:rsidR="00E4109C" w:rsidRPr="00676A8B" w:rsidRDefault="00E4109C" w:rsidP="00354A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«Решение экспериментальных задач по органической химии»</w:t>
            </w:r>
          </w:p>
          <w:p w:rsidR="00E4109C" w:rsidRPr="00676A8B" w:rsidRDefault="00E4109C" w:rsidP="00354A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«Решение экспериментальных и расчетных задач»</w:t>
            </w:r>
          </w:p>
          <w:p w:rsidR="00E4109C" w:rsidRPr="00676A8B" w:rsidRDefault="00E4109C" w:rsidP="00354A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«Получение, собирание и распознавание газов»</w:t>
            </w:r>
          </w:p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4109C" w:rsidRPr="00676A8B" w:rsidTr="00354AB2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4109C" w:rsidRPr="00676A8B" w:rsidRDefault="00E4109C" w:rsidP="00354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A8B">
              <w:rPr>
                <w:rFonts w:ascii="Times New Roman" w:hAnsi="Times New Roman" w:cs="Times New Roman"/>
                <w:b/>
                <w:sz w:val="24"/>
                <w:szCs w:val="24"/>
              </w:rPr>
              <w:t>68час</w:t>
            </w:r>
          </w:p>
        </w:tc>
      </w:tr>
    </w:tbl>
    <w:p w:rsidR="00E4109C" w:rsidRDefault="00E4109C">
      <w:pPr>
        <w:rPr>
          <w:lang w:val="tt-RU"/>
        </w:rPr>
      </w:pPr>
    </w:p>
    <w:tbl>
      <w:tblPr>
        <w:tblpPr w:leftFromText="180" w:rightFromText="180" w:vertAnchor="text" w:horzAnchor="margin" w:tblpY="877"/>
        <w:tblOverlap w:val="never"/>
        <w:tblW w:w="10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6662"/>
        <w:gridCol w:w="680"/>
        <w:gridCol w:w="29"/>
        <w:gridCol w:w="1105"/>
        <w:gridCol w:w="963"/>
      </w:tblGrid>
      <w:tr w:rsidR="00E4109C" w:rsidRPr="00420410" w:rsidTr="00354AB2">
        <w:tc>
          <w:tcPr>
            <w:tcW w:w="704" w:type="dxa"/>
            <w:vMerge w:val="restart"/>
          </w:tcPr>
          <w:p w:rsidR="00E4109C" w:rsidRPr="00420410" w:rsidRDefault="00E4109C" w:rsidP="00354AB2">
            <w:pPr>
              <w:spacing w:after="0" w:line="240" w:lineRule="auto"/>
              <w:ind w:hanging="1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vMerge w:val="restart"/>
          </w:tcPr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урока. Разделы.</w:t>
            </w:r>
          </w:p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</w:t>
            </w:r>
          </w:p>
        </w:tc>
        <w:tc>
          <w:tcPr>
            <w:tcW w:w="2068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E4109C" w:rsidRPr="00420410" w:rsidTr="00354AB2">
        <w:tc>
          <w:tcPr>
            <w:tcW w:w="704" w:type="dxa"/>
            <w:vMerge/>
          </w:tcPr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vMerge/>
          </w:tcPr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Merge/>
          </w:tcPr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05" w:type="dxa"/>
          </w:tcPr>
          <w:p w:rsidR="00E4109C" w:rsidRPr="00420410" w:rsidRDefault="00E4109C" w:rsidP="0035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963" w:type="dxa"/>
          </w:tcPr>
          <w:p w:rsidR="00E4109C" w:rsidRPr="00420410" w:rsidRDefault="00E4109C" w:rsidP="00354AB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E4109C" w:rsidRPr="00420410" w:rsidTr="00354AB2">
        <w:tc>
          <w:tcPr>
            <w:tcW w:w="10143" w:type="dxa"/>
            <w:gridSpan w:val="6"/>
          </w:tcPr>
          <w:p w:rsidR="00E4109C" w:rsidRPr="00420410" w:rsidRDefault="00E4109C" w:rsidP="00E4109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Важнейшие  химические понятия и законы</w:t>
            </w:r>
            <w:r w:rsidRPr="004204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(4ч)</w:t>
            </w: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Вводный инструктаж  по технике безопасности.</w:t>
            </w:r>
          </w:p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Атом. Химический элемент. Изотопы. Простые и сложные вещества</w:t>
            </w:r>
          </w:p>
        </w:tc>
        <w:tc>
          <w:tcPr>
            <w:tcW w:w="709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92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Закон сохранения массы веществ, закон сохранения и превращения энергии при химических реакциях.  Решение расчетных задач</w:t>
            </w:r>
          </w:p>
        </w:tc>
        <w:tc>
          <w:tcPr>
            <w:tcW w:w="709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92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Закон постоянства состава веществ. Вещества молекулярного и немолекулярного строения.</w:t>
            </w:r>
          </w:p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 работа</w:t>
            </w:r>
          </w:p>
        </w:tc>
        <w:tc>
          <w:tcPr>
            <w:tcW w:w="709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</w:tcPr>
          <w:p w:rsidR="00E4109C" w:rsidRPr="00A22192" w:rsidRDefault="00E4109C" w:rsidP="00354AB2">
            <w:pPr>
              <w:spacing w:before="60"/>
              <w:rPr>
                <w:rFonts w:ascii="Times New Roman" w:hAnsi="Times New Roman" w:cs="Times New Roman"/>
                <w:sz w:val="24"/>
                <w:szCs w:val="24"/>
              </w:rPr>
            </w:pPr>
            <w:r w:rsidRPr="00A2219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08.09</w:t>
            </w: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Решение расчетных задач</w:t>
            </w:r>
          </w:p>
        </w:tc>
        <w:tc>
          <w:tcPr>
            <w:tcW w:w="709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</w:tcPr>
          <w:p w:rsidR="00E4109C" w:rsidRPr="00A22192" w:rsidRDefault="00E4109C" w:rsidP="00354AB2">
            <w:pPr>
              <w:spacing w:before="60"/>
              <w:rPr>
                <w:rFonts w:ascii="Times New Roman" w:hAnsi="Times New Roman" w:cs="Times New Roman"/>
                <w:sz w:val="24"/>
                <w:szCs w:val="24"/>
              </w:rPr>
            </w:pPr>
            <w:r w:rsidRPr="00A2219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11.09</w:t>
            </w: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10143" w:type="dxa"/>
            <w:gridSpan w:val="6"/>
          </w:tcPr>
          <w:p w:rsidR="00E4109C" w:rsidRPr="00420410" w:rsidRDefault="00E4109C" w:rsidP="00E4109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Периодический закон и периодическая система химических элементов Д.И. Менделеева на основе учения о строении атомов   (5час)</w:t>
            </w:r>
          </w:p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 xml:space="preserve">Атомные орбитали, </w:t>
            </w:r>
            <w:r w:rsidRPr="004204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-.</w:t>
            </w:r>
            <w:r w:rsidRPr="004204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-.</w:t>
            </w:r>
            <w:r w:rsidRPr="004204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-.</w:t>
            </w:r>
            <w:r w:rsidRPr="004204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 xml:space="preserve">-электроны. Особенности  размещения электронов по орбиталям  в атомах  малых и </w:t>
            </w:r>
            <w:r w:rsidRPr="004204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больших периодов. Энергетические уровни , подуровни.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Положение в периодической системе химических элементов Д.И. Менделеева водорода, лантаноидов, актиноидов и искусственно полученных элементов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Валентность. Валентные возможности  атомов. Периодическое изменение валентности и размеров атомов.  Решение расчетных задач Зачет.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10143" w:type="dxa"/>
            <w:gridSpan w:val="6"/>
          </w:tcPr>
          <w:p w:rsidR="00E4109C" w:rsidRPr="00420410" w:rsidRDefault="00E4109C" w:rsidP="00E410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Строение вещества     ( 9 час)</w:t>
            </w: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Виды и механизмы образования химической связи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Электроотрицательность. Степень окисления.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Пространственное строение молекул неорганических и органических веществ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Типы кристаллических решеток и свойства веществ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Причины многообразия веществ. Решение расчетных задач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Дисперсные системы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«Приготовление раствора с заданной молярной концентрацией»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Повторно-обобщающий урок по темам: «Важнейшие химические понятия и законы.</w:t>
            </w:r>
          </w:p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Периодический закон и периодическая система. Строение вещества» 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 по темам: «Важнейшие химические понятия и законы.</w:t>
            </w:r>
          </w:p>
          <w:p w:rsidR="00E4109C" w:rsidRPr="00420410" w:rsidRDefault="00E4109C" w:rsidP="00354AB2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Периодический закон и периодическая система. Строение вещества»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10143" w:type="dxa"/>
            <w:gridSpan w:val="6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4  .      Химические реакции                     (15час)</w:t>
            </w: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Классификация химических реакций в неорганической и органической химии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Окислительно-восстановительные реакции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Скорость химических реакций. Закон действующих масс. Катализ и катализаторы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«Влияние различных факторов на скорость химической реакции»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Химическое равновесие. Смещение равновесия под действием различных факторов.Принцип Ле Шателье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Производство серной кислоты контактным способом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26-27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 xml:space="preserve">Электролитическая диссоциация. Сильные и слабые электролиты. Среда водных растворов. Водородный </w:t>
            </w:r>
            <w:r w:rsidRPr="004204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показатель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Реакции ионного обмена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Гидролиз органических и неорганических соединений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Обобщение и повторение изученного материала. Решение расчетных задач.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№2 «Теоретические основы химии»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10143" w:type="dxa"/>
            <w:gridSpan w:val="6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5   .    </w:t>
            </w:r>
            <w:r w:rsidRPr="004204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Металлы         (</w:t>
            </w:r>
            <w:r w:rsidRPr="00420410">
              <w:rPr>
                <w:rFonts w:ascii="Times New Roman" w:hAnsi="Times New Roman" w:cs="Times New Roman"/>
                <w:b/>
                <w:sz w:val="24"/>
                <w:szCs w:val="24"/>
              </w:rPr>
              <w:t>13час)</w:t>
            </w: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по технике безопасности Положение металлов в периодической системе  химических элементов Д.И. Менделеева. Физические свойства металлов.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свойства металлов. Электрохимический ряд напряжений металлов 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Общие способы получения металлов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Электролиз растворов и расплавов веществ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Понятие о коррозии металлов. Способы защиты от коррозии.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Обзор металлов главных подгрупп(А-групп) периодической системы химических элементов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A22192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Обзор металлов побочных подгрупп(В-групп) периодической системы химических элементов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Металлы побочных подгрупп(Б-групп) периодической системы химических элементов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Оксиды и гидроксиды металлов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Сплавы металлов. Решение расчетных задач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№3 по теме «Металлы»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6  . Неметаллы    9ч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46-47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Химические элементы – неметаллы. Строение и свойства простых веществ - неметаллов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Водородные соединения неметаллов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Оксиды неметаллов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Кислородсодержащие кислоты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Окислительные свойства серной кислоты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Окислительные свойства азотной кислоты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Решение качественных и расчетных задач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№4 по теме «Неметаллы»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10143" w:type="dxa"/>
            <w:gridSpan w:val="6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hAnsi="Times New Roman" w:cs="Times New Roman"/>
                <w:b/>
                <w:sz w:val="24"/>
                <w:szCs w:val="24"/>
              </w:rPr>
              <w:t>7. Генетическая связь органических и неорганических веществ. Практикум              (13час)</w:t>
            </w: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 xml:space="preserve">Химия в промышленности. Принципы химического производства. 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Химико-технологические принципы промышленного получения металлов.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420410">
              <w:rPr>
                <w:color w:val="000000"/>
              </w:rPr>
              <w:t>Производство чугуна. Производство стали.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c11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420410">
              <w:rPr>
                <w:color w:val="000000"/>
              </w:rPr>
              <w:t>Химия в быту. Химическая промышленность и окружающая среда.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Генетическая связь органических и неорганических веществ Зачет.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«Решение экспериментальных задач по неорганической химии»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«Решение экспериментальных задач по органической химии»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«Решение экспериментальных и расчетных задач»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«Получение, собирание и распознавание газов»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№5 </w:t>
            </w:r>
            <w:r w:rsidRPr="0042041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( </w:t>
            </w:r>
            <w:r w:rsidRPr="00420410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контрольная)</w:t>
            </w: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Обобщение и повторение изученного материала</w:t>
            </w:r>
          </w:p>
          <w:p w:rsidR="00E4109C" w:rsidRPr="00420410" w:rsidRDefault="00E4109C" w:rsidP="00354A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>Бытовая химическая грамотность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6662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0410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повторение изученного материала 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109C" w:rsidRPr="00420410" w:rsidTr="00354AB2">
        <w:tc>
          <w:tcPr>
            <w:tcW w:w="704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Итого</w:t>
            </w:r>
          </w:p>
        </w:tc>
        <w:tc>
          <w:tcPr>
            <w:tcW w:w="680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34" w:type="dxa"/>
            <w:gridSpan w:val="2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</w:tcPr>
          <w:p w:rsidR="00E4109C" w:rsidRPr="00420410" w:rsidRDefault="00E4109C" w:rsidP="00354A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4109C" w:rsidRDefault="00E4109C">
      <w:pPr>
        <w:rPr>
          <w:lang w:val="tt-RU"/>
        </w:rPr>
      </w:pPr>
    </w:p>
    <w:p w:rsidR="00E4109C" w:rsidRDefault="00E4109C">
      <w:pPr>
        <w:rPr>
          <w:lang w:val="tt-RU"/>
        </w:rPr>
      </w:pPr>
    </w:p>
    <w:p w:rsidR="00E4109C" w:rsidRPr="00D00973" w:rsidRDefault="00E4109C" w:rsidP="00E4109C">
      <w:pPr>
        <w:shd w:val="clear" w:color="auto" w:fill="FFFFFF"/>
        <w:spacing w:after="0" w:line="240" w:lineRule="auto"/>
        <w:ind w:left="928" w:hanging="928"/>
        <w:jc w:val="center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Планируемые результаты изучения учебного предмета</w:t>
      </w:r>
    </w:p>
    <w:p w:rsidR="00E4109C" w:rsidRPr="00D00973" w:rsidRDefault="00E4109C" w:rsidP="00E4109C">
      <w:pPr>
        <w:shd w:val="clear" w:color="auto" w:fill="FFFFFF"/>
        <w:spacing w:after="0" w:line="240" w:lineRule="auto"/>
        <w:ind w:firstLine="680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Личностные: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общества;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неприятие вредных привычек: курения, употребления алкоголя, наркотиков.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России;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 xml:space="preserve"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</w:t>
      </w:r>
      <w:r w:rsidRPr="00D00973">
        <w:rPr>
          <w:rFonts w:ascii="Times New Roman" w:hAnsi="Times New Roman"/>
          <w:color w:val="000000"/>
          <w:sz w:val="24"/>
          <w:szCs w:val="24"/>
        </w:rPr>
        <w:lastRenderedPageBreak/>
        <w:t>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E4109C" w:rsidRPr="00D00973" w:rsidRDefault="00E4109C" w:rsidP="00E4109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деятельности.</w:t>
      </w:r>
    </w:p>
    <w:p w:rsidR="00E4109C" w:rsidRPr="00D00973" w:rsidRDefault="00E4109C" w:rsidP="00E4109C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Метапредметные</w:t>
      </w:r>
      <w:r w:rsidRPr="00D00973">
        <w:rPr>
          <w:rFonts w:ascii="Times New Roman" w:hAnsi="Times New Roman"/>
          <w:color w:val="000000"/>
          <w:sz w:val="24"/>
          <w:szCs w:val="24"/>
        </w:rPr>
        <w:t>:</w:t>
      </w:r>
    </w:p>
    <w:p w:rsidR="00E4109C" w:rsidRPr="00D00973" w:rsidRDefault="00E4109C" w:rsidP="00E4109C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Регулятивные универсальные учебные действия</w:t>
      </w:r>
    </w:p>
    <w:p w:rsidR="00E4109C" w:rsidRPr="00D00973" w:rsidRDefault="00E4109C" w:rsidP="00E4109C">
      <w:pPr>
        <w:numPr>
          <w:ilvl w:val="0"/>
          <w:numId w:val="3"/>
        </w:numPr>
        <w:shd w:val="clear" w:color="auto" w:fill="FFFFFF"/>
        <w:spacing w:after="0" w:line="240" w:lineRule="auto"/>
        <w:ind w:left="550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E4109C" w:rsidRPr="00D00973" w:rsidRDefault="00E4109C" w:rsidP="00E4109C">
      <w:pPr>
        <w:numPr>
          <w:ilvl w:val="0"/>
          <w:numId w:val="3"/>
        </w:numPr>
        <w:shd w:val="clear" w:color="auto" w:fill="FFFFFF"/>
        <w:spacing w:after="0" w:line="240" w:lineRule="auto"/>
        <w:ind w:left="550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E4109C" w:rsidRPr="00D00973" w:rsidRDefault="00E4109C" w:rsidP="00E4109C">
      <w:pPr>
        <w:numPr>
          <w:ilvl w:val="0"/>
          <w:numId w:val="3"/>
        </w:numPr>
        <w:shd w:val="clear" w:color="auto" w:fill="FFFFFF"/>
        <w:spacing w:after="0" w:line="240" w:lineRule="auto"/>
        <w:ind w:left="550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E4109C" w:rsidRPr="00D00973" w:rsidRDefault="00E4109C" w:rsidP="00E4109C">
      <w:pPr>
        <w:numPr>
          <w:ilvl w:val="0"/>
          <w:numId w:val="3"/>
        </w:numPr>
        <w:shd w:val="clear" w:color="auto" w:fill="FFFFFF"/>
        <w:spacing w:after="0" w:line="240" w:lineRule="auto"/>
        <w:ind w:left="550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E4109C" w:rsidRPr="00D00973" w:rsidRDefault="00E4109C" w:rsidP="00E4109C">
      <w:pPr>
        <w:numPr>
          <w:ilvl w:val="0"/>
          <w:numId w:val="3"/>
        </w:numPr>
        <w:shd w:val="clear" w:color="auto" w:fill="FFFFFF"/>
        <w:spacing w:after="0" w:line="240" w:lineRule="auto"/>
        <w:ind w:left="550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E4109C" w:rsidRPr="00D00973" w:rsidRDefault="00E4109C" w:rsidP="00E4109C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Познавательные универсальные учебные действия</w:t>
      </w:r>
    </w:p>
    <w:p w:rsidR="00E4109C" w:rsidRPr="00D00973" w:rsidRDefault="00E4109C" w:rsidP="00E4109C">
      <w:pPr>
        <w:numPr>
          <w:ilvl w:val="0"/>
          <w:numId w:val="4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E4109C" w:rsidRPr="00D00973" w:rsidRDefault="00E4109C" w:rsidP="00E4109C">
      <w:pPr>
        <w:numPr>
          <w:ilvl w:val="0"/>
          <w:numId w:val="4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E4109C" w:rsidRPr="00D00973" w:rsidRDefault="00E4109C" w:rsidP="00E4109C">
      <w:pPr>
        <w:numPr>
          <w:ilvl w:val="0"/>
          <w:numId w:val="4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E4109C" w:rsidRPr="00D00973" w:rsidRDefault="00E4109C" w:rsidP="00E4109C">
      <w:pPr>
        <w:numPr>
          <w:ilvl w:val="0"/>
          <w:numId w:val="4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E4109C" w:rsidRPr="00D00973" w:rsidRDefault="00E4109C" w:rsidP="00E4109C">
      <w:pPr>
        <w:numPr>
          <w:ilvl w:val="0"/>
          <w:numId w:val="4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 менять и удерживать разные позиции в познавательной деятельности.</w:t>
      </w:r>
    </w:p>
    <w:p w:rsidR="00E4109C" w:rsidRPr="00D00973" w:rsidRDefault="00E4109C" w:rsidP="00E4109C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Коммуникативные универсальные учебные действия</w:t>
      </w:r>
    </w:p>
    <w:p w:rsidR="00E4109C" w:rsidRPr="00D00973" w:rsidRDefault="00E4109C" w:rsidP="00E4109C">
      <w:pPr>
        <w:numPr>
          <w:ilvl w:val="0"/>
          <w:numId w:val="5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E4109C" w:rsidRPr="00D00973" w:rsidRDefault="00E4109C" w:rsidP="00E4109C">
      <w:pPr>
        <w:numPr>
          <w:ilvl w:val="0"/>
          <w:numId w:val="5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E4109C" w:rsidRPr="00D00973" w:rsidRDefault="00E4109C" w:rsidP="00E4109C">
      <w:pPr>
        <w:numPr>
          <w:ilvl w:val="0"/>
          <w:numId w:val="5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lastRenderedPageBreak/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E4109C" w:rsidRPr="00D00973" w:rsidRDefault="00E4109C" w:rsidP="00E4109C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Предметные:</w:t>
      </w:r>
    </w:p>
    <w:p w:rsidR="00E4109C" w:rsidRPr="00D00973" w:rsidRDefault="00E4109C" w:rsidP="00E4109C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В результате изучения учебного предмета «Химия» на уровне среднего общего</w:t>
      </w:r>
    </w:p>
    <w:p w:rsidR="00E4109C" w:rsidRPr="00D00973" w:rsidRDefault="00E4109C" w:rsidP="00E4109C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образования:</w:t>
      </w:r>
    </w:p>
    <w:p w:rsidR="00E4109C" w:rsidRPr="00D00973" w:rsidRDefault="00E4109C" w:rsidP="00E4109C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                               Выпускник на базовом уровне научится: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демонстрировать на примерах взаимосвязь между химией и другими естественными науками;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раскрывать на примерах положения теории химического строения А.М. Бутлерова;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понимать физический смысл Периодического закона Д.И. 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объяснять причины многообразия веществ на основе общих представлений об их составе и строении;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использовать знания о составе, строении и химических свойствах веществ для безопасного применения в практической деятельности;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владеть правилами и приемами безопасной работы с химическими веществами и лабораторным оборудованием;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приводить примеры гидролиза солей в повседневной жизни человека;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приводить примеры окислительно-восстановительных реакций в природе, производственных процессах и жизнедеятельности организмов;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lastRenderedPageBreak/>
        <w:t>владеть правилами безопасного обращения с едкими, горючими и токсичными веществами, средствами бытовой химии;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осуществлять поиск химической информации по названиям, идентификаторам, структурным формулам веществ;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естественно-научной корректности в целях выявления ошибочных суждений и формирования собственной позиции;</w:t>
      </w:r>
    </w:p>
    <w:p w:rsidR="00E4109C" w:rsidRPr="00D00973" w:rsidRDefault="00E4109C" w:rsidP="00E4109C">
      <w:pPr>
        <w:numPr>
          <w:ilvl w:val="0"/>
          <w:numId w:val="6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E4109C" w:rsidRPr="00D00973" w:rsidRDefault="00E4109C" w:rsidP="00E4109C">
      <w:pPr>
        <w:shd w:val="clear" w:color="auto" w:fill="FFFFFF"/>
        <w:spacing w:after="0" w:line="240" w:lineRule="auto"/>
        <w:ind w:firstLine="710"/>
        <w:jc w:val="center"/>
        <w:rPr>
          <w:rFonts w:cs="Calibri"/>
          <w:color w:val="000000"/>
        </w:rPr>
      </w:pPr>
      <w:r w:rsidRPr="00D00973">
        <w:rPr>
          <w:rFonts w:ascii="Times New Roman" w:hAnsi="Times New Roman"/>
          <w:b/>
          <w:bCs/>
          <w:color w:val="000000"/>
          <w:sz w:val="24"/>
          <w:szCs w:val="24"/>
        </w:rPr>
        <w:t>Выпускник на базовом уровне получит возможность научиться:</w:t>
      </w:r>
    </w:p>
    <w:p w:rsidR="00E4109C" w:rsidRPr="00D00973" w:rsidRDefault="00E4109C" w:rsidP="00E4109C">
      <w:pPr>
        <w:numPr>
          <w:ilvl w:val="0"/>
          <w:numId w:val="7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E4109C" w:rsidRPr="00D00973" w:rsidRDefault="00E4109C" w:rsidP="00E4109C">
      <w:pPr>
        <w:numPr>
          <w:ilvl w:val="0"/>
          <w:numId w:val="7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E4109C" w:rsidRPr="00D00973" w:rsidRDefault="00E4109C" w:rsidP="00E4109C">
      <w:pPr>
        <w:numPr>
          <w:ilvl w:val="0"/>
          <w:numId w:val="7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E4109C" w:rsidRPr="00D00973" w:rsidRDefault="00E4109C" w:rsidP="00E4109C">
      <w:pPr>
        <w:numPr>
          <w:ilvl w:val="0"/>
          <w:numId w:val="7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строения;</w:t>
      </w:r>
    </w:p>
    <w:p w:rsidR="00E4109C" w:rsidRPr="00D00973" w:rsidRDefault="00E4109C" w:rsidP="00E4109C">
      <w:pPr>
        <w:numPr>
          <w:ilvl w:val="0"/>
          <w:numId w:val="7"/>
        </w:numPr>
        <w:shd w:val="clear" w:color="auto" w:fill="FFFFFF"/>
        <w:spacing w:after="0" w:line="240" w:lineRule="auto"/>
        <w:ind w:left="662"/>
        <w:jc w:val="both"/>
        <w:rPr>
          <w:rFonts w:cs="Calibri"/>
          <w:color w:val="000000"/>
        </w:rPr>
      </w:pPr>
      <w:r w:rsidRPr="00D00973">
        <w:rPr>
          <w:rFonts w:ascii="Times New Roman" w:hAnsi="Times New Roman"/>
          <w:color w:val="000000"/>
          <w:sz w:val="24"/>
          <w:szCs w:val="24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E4109C" w:rsidRPr="00E4109C" w:rsidRDefault="00E4109C"/>
    <w:sectPr w:rsidR="00E4109C" w:rsidRPr="00E4109C" w:rsidSect="00E4109C">
      <w:pgSz w:w="11906" w:h="16838"/>
      <w:pgMar w:top="993" w:right="850" w:bottom="184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0097E"/>
    <w:multiLevelType w:val="multilevel"/>
    <w:tmpl w:val="93EE8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866D97"/>
    <w:multiLevelType w:val="multilevel"/>
    <w:tmpl w:val="26BC4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DF004F"/>
    <w:multiLevelType w:val="multilevel"/>
    <w:tmpl w:val="12A00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A66798"/>
    <w:multiLevelType w:val="multilevel"/>
    <w:tmpl w:val="0F684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7341A5"/>
    <w:multiLevelType w:val="multilevel"/>
    <w:tmpl w:val="452C1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46C375B"/>
    <w:multiLevelType w:val="hybridMultilevel"/>
    <w:tmpl w:val="0FA45264"/>
    <w:lvl w:ilvl="0" w:tplc="44A26E7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C54890"/>
    <w:multiLevelType w:val="multilevel"/>
    <w:tmpl w:val="1C401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0A"/>
    <w:rsid w:val="003C34B3"/>
    <w:rsid w:val="00630F3D"/>
    <w:rsid w:val="007A19BB"/>
    <w:rsid w:val="009F610A"/>
    <w:rsid w:val="00A0397D"/>
    <w:rsid w:val="00AD2023"/>
    <w:rsid w:val="00E0392A"/>
    <w:rsid w:val="00E41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0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22">
    <w:name w:val="c22"/>
    <w:basedOn w:val="a"/>
    <w:rsid w:val="00E41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4109C"/>
  </w:style>
  <w:style w:type="paragraph" w:customStyle="1" w:styleId="c11">
    <w:name w:val="c11"/>
    <w:basedOn w:val="a"/>
    <w:rsid w:val="00E41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rsid w:val="00E4109C"/>
  </w:style>
  <w:style w:type="paragraph" w:styleId="a4">
    <w:name w:val="List Paragraph"/>
    <w:basedOn w:val="a"/>
    <w:uiPriority w:val="34"/>
    <w:qFormat/>
    <w:rsid w:val="00E4109C"/>
    <w:pPr>
      <w:ind w:left="720"/>
      <w:contextualSpacing/>
    </w:pPr>
  </w:style>
  <w:style w:type="paragraph" w:styleId="a5">
    <w:name w:val="No Spacing"/>
    <w:uiPriority w:val="1"/>
    <w:qFormat/>
    <w:rsid w:val="00E4109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C3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4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0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22">
    <w:name w:val="c22"/>
    <w:basedOn w:val="a"/>
    <w:rsid w:val="00E41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4109C"/>
  </w:style>
  <w:style w:type="paragraph" w:customStyle="1" w:styleId="c11">
    <w:name w:val="c11"/>
    <w:basedOn w:val="a"/>
    <w:rsid w:val="00E41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rsid w:val="00E4109C"/>
  </w:style>
  <w:style w:type="paragraph" w:styleId="a4">
    <w:name w:val="List Paragraph"/>
    <w:basedOn w:val="a"/>
    <w:uiPriority w:val="34"/>
    <w:qFormat/>
    <w:rsid w:val="00E4109C"/>
    <w:pPr>
      <w:ind w:left="720"/>
      <w:contextualSpacing/>
    </w:pPr>
  </w:style>
  <w:style w:type="paragraph" w:styleId="a5">
    <w:name w:val="No Spacing"/>
    <w:uiPriority w:val="1"/>
    <w:qFormat/>
    <w:rsid w:val="00E4109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C3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4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3003</Words>
  <Characters>17120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Фанизя</dc:creator>
  <cp:lastModifiedBy>Азат Садыков</cp:lastModifiedBy>
  <cp:revision>6</cp:revision>
  <cp:lastPrinted>2021-11-29T08:02:00Z</cp:lastPrinted>
  <dcterms:created xsi:type="dcterms:W3CDTF">2021-11-29T07:33:00Z</dcterms:created>
  <dcterms:modified xsi:type="dcterms:W3CDTF">2021-11-29T08:23:00Z</dcterms:modified>
</cp:coreProperties>
</file>